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40" w:rsidRDefault="00854DC4">
      <w:pPr>
        <w:spacing w:before="73"/>
        <w:ind w:left="2" w:right="145"/>
        <w:jc w:val="center"/>
        <w:rPr>
          <w:b/>
          <w:sz w:val="32"/>
        </w:rPr>
      </w:pPr>
      <w:r>
        <w:rPr>
          <w:b/>
          <w:sz w:val="32"/>
        </w:rPr>
        <w:t xml:space="preserve">Муниципальное </w:t>
      </w:r>
      <w:r>
        <w:rPr>
          <w:b/>
          <w:sz w:val="32"/>
        </w:rPr>
        <w:t>дошкольное образовательное бюджет</w:t>
      </w:r>
      <w:r>
        <w:rPr>
          <w:b/>
          <w:sz w:val="32"/>
        </w:rPr>
        <w:t>ное учреждение Детский сад «Колосок</w:t>
      </w:r>
      <w:r>
        <w:rPr>
          <w:b/>
          <w:sz w:val="32"/>
        </w:rPr>
        <w:t xml:space="preserve">» муниципального образования </w:t>
      </w:r>
      <w:proofErr w:type="spellStart"/>
      <w:r>
        <w:rPr>
          <w:b/>
          <w:sz w:val="32"/>
        </w:rPr>
        <w:t>Ясненский</w:t>
      </w:r>
      <w:proofErr w:type="spellEnd"/>
      <w:r>
        <w:rPr>
          <w:b/>
          <w:sz w:val="32"/>
        </w:rPr>
        <w:t xml:space="preserve"> городской округ</w:t>
      </w:r>
    </w:p>
    <w:p w:rsidR="00E05540" w:rsidRDefault="00E05540">
      <w:pPr>
        <w:pStyle w:val="a3"/>
        <w:rPr>
          <w:b/>
          <w:sz w:val="32"/>
        </w:rPr>
      </w:pPr>
    </w:p>
    <w:p w:rsidR="00E05540" w:rsidRDefault="00E05540">
      <w:pPr>
        <w:pStyle w:val="a3"/>
        <w:rPr>
          <w:b/>
          <w:sz w:val="32"/>
        </w:rPr>
      </w:pPr>
    </w:p>
    <w:p w:rsidR="00E05540" w:rsidRDefault="00E05540">
      <w:pPr>
        <w:pStyle w:val="a3"/>
        <w:rPr>
          <w:b/>
          <w:sz w:val="32"/>
        </w:rPr>
      </w:pPr>
    </w:p>
    <w:p w:rsidR="00E05540" w:rsidRDefault="00E05540">
      <w:pPr>
        <w:pStyle w:val="a3"/>
        <w:rPr>
          <w:b/>
          <w:sz w:val="32"/>
        </w:rPr>
      </w:pPr>
    </w:p>
    <w:p w:rsidR="00E05540" w:rsidRDefault="00E05540">
      <w:pPr>
        <w:pStyle w:val="a3"/>
        <w:rPr>
          <w:b/>
          <w:sz w:val="32"/>
        </w:rPr>
      </w:pPr>
    </w:p>
    <w:p w:rsidR="00E05540" w:rsidRDefault="00E05540">
      <w:pPr>
        <w:pStyle w:val="a3"/>
        <w:rPr>
          <w:b/>
          <w:sz w:val="32"/>
        </w:rPr>
      </w:pPr>
    </w:p>
    <w:p w:rsidR="00E05540" w:rsidRDefault="00E05540">
      <w:pPr>
        <w:pStyle w:val="a3"/>
        <w:rPr>
          <w:b/>
          <w:sz w:val="32"/>
        </w:rPr>
      </w:pPr>
    </w:p>
    <w:p w:rsidR="00E05540" w:rsidRDefault="00E05540">
      <w:pPr>
        <w:pStyle w:val="a3"/>
        <w:rPr>
          <w:b/>
          <w:sz w:val="32"/>
        </w:rPr>
      </w:pPr>
    </w:p>
    <w:p w:rsidR="00E05540" w:rsidRDefault="00E05540">
      <w:pPr>
        <w:pStyle w:val="a3"/>
        <w:rPr>
          <w:b/>
          <w:sz w:val="32"/>
        </w:rPr>
      </w:pPr>
    </w:p>
    <w:p w:rsidR="00E05540" w:rsidRDefault="00E05540">
      <w:pPr>
        <w:pStyle w:val="a3"/>
        <w:rPr>
          <w:b/>
          <w:sz w:val="32"/>
        </w:rPr>
      </w:pPr>
    </w:p>
    <w:p w:rsidR="00E05540" w:rsidRDefault="00E05540">
      <w:pPr>
        <w:pStyle w:val="a3"/>
        <w:spacing w:before="93"/>
        <w:rPr>
          <w:b/>
          <w:sz w:val="32"/>
        </w:rPr>
      </w:pPr>
    </w:p>
    <w:p w:rsidR="00E05540" w:rsidRDefault="00854DC4">
      <w:pPr>
        <w:pStyle w:val="a4"/>
        <w:ind w:firstLine="0"/>
      </w:pPr>
      <w:r>
        <w:rPr>
          <w:spacing w:val="-2"/>
        </w:rPr>
        <w:t>ПАМЯТКА</w:t>
      </w:r>
    </w:p>
    <w:p w:rsidR="00E05540" w:rsidRDefault="00854DC4" w:rsidP="00854DC4">
      <w:pPr>
        <w:pStyle w:val="a4"/>
        <w:spacing w:before="276" w:line="360" w:lineRule="auto"/>
        <w:ind w:left="2652" w:right="2707"/>
      </w:pPr>
      <w:r>
        <w:t>О</w:t>
      </w:r>
      <w:r>
        <w:t xml:space="preserve">б </w:t>
      </w:r>
      <w:r>
        <w:t xml:space="preserve">ответственности за коррупционные </w:t>
      </w:r>
      <w:r>
        <w:rPr>
          <w:spacing w:val="-2"/>
        </w:rPr>
        <w:t>правонарушения</w:t>
      </w:r>
    </w:p>
    <w:p w:rsidR="00E05540" w:rsidRDefault="00E05540">
      <w:pPr>
        <w:pStyle w:val="a4"/>
        <w:spacing w:line="360" w:lineRule="auto"/>
        <w:jc w:val="both"/>
        <w:sectPr w:rsidR="00E0554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05540" w:rsidRDefault="00854DC4">
      <w:pPr>
        <w:spacing w:before="61"/>
        <w:ind w:left="10" w:right="145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E05540" w:rsidRDefault="00E05540">
      <w:pPr>
        <w:pStyle w:val="a3"/>
        <w:spacing w:before="52"/>
        <w:rPr>
          <w:sz w:val="24"/>
        </w:rPr>
      </w:pPr>
    </w:p>
    <w:p w:rsidR="00E05540" w:rsidRDefault="00854DC4">
      <w:pPr>
        <w:ind w:left="5" w:right="145"/>
        <w:jc w:val="center"/>
        <w:rPr>
          <w:b/>
          <w:sz w:val="36"/>
        </w:rPr>
      </w:pPr>
      <w:r>
        <w:rPr>
          <w:b/>
          <w:sz w:val="36"/>
        </w:rPr>
        <w:t>Памятк</w:t>
      </w:r>
      <w:proofErr w:type="gramStart"/>
      <w:r>
        <w:rPr>
          <w:b/>
          <w:sz w:val="36"/>
        </w:rPr>
        <w:t>а"</w:t>
      </w:r>
      <w:proofErr w:type="spellStart"/>
      <w:proofErr w:type="gramEnd"/>
      <w:r>
        <w:rPr>
          <w:b/>
          <w:sz w:val="36"/>
        </w:rPr>
        <w:t>Какпротиводействовать</w:t>
      </w:r>
      <w:r>
        <w:rPr>
          <w:b/>
          <w:spacing w:val="-2"/>
          <w:sz w:val="36"/>
        </w:rPr>
        <w:t>коррупции</w:t>
      </w:r>
      <w:proofErr w:type="spellEnd"/>
      <w:r>
        <w:rPr>
          <w:b/>
          <w:spacing w:val="-2"/>
          <w:sz w:val="36"/>
        </w:rPr>
        <w:t>"</w:t>
      </w:r>
    </w:p>
    <w:p w:rsidR="00E05540" w:rsidRDefault="00E05540">
      <w:pPr>
        <w:pStyle w:val="a3"/>
        <w:spacing w:before="126"/>
        <w:rPr>
          <w:b/>
          <w:sz w:val="36"/>
        </w:rPr>
      </w:pPr>
    </w:p>
    <w:p w:rsidR="00E05540" w:rsidRDefault="00854DC4">
      <w:pPr>
        <w:ind w:right="145"/>
        <w:jc w:val="center"/>
        <w:rPr>
          <w:b/>
          <w:sz w:val="32"/>
        </w:rPr>
      </w:pPr>
      <w:proofErr w:type="spellStart"/>
      <w:r>
        <w:rPr>
          <w:b/>
          <w:sz w:val="32"/>
        </w:rPr>
        <w:t>Каквестисебяприпопыткевымогательства</w:t>
      </w:r>
      <w:r>
        <w:rPr>
          <w:b/>
          <w:spacing w:val="-2"/>
          <w:sz w:val="32"/>
        </w:rPr>
        <w:t>взятки</w:t>
      </w:r>
      <w:proofErr w:type="spellEnd"/>
      <w:r>
        <w:rPr>
          <w:b/>
          <w:spacing w:val="-2"/>
          <w:sz w:val="32"/>
        </w:rPr>
        <w:t>?</w:t>
      </w:r>
    </w:p>
    <w:p w:rsidR="00E05540" w:rsidRDefault="00E05540">
      <w:pPr>
        <w:pStyle w:val="a3"/>
        <w:spacing w:before="103"/>
        <w:rPr>
          <w:b/>
          <w:sz w:val="32"/>
        </w:rPr>
      </w:pPr>
    </w:p>
    <w:p w:rsidR="00E05540" w:rsidRDefault="00854DC4">
      <w:pPr>
        <w:pStyle w:val="a3"/>
        <w:spacing w:line="278" w:lineRule="auto"/>
        <w:ind w:left="2" w:right="146" w:firstLine="347"/>
        <w:jc w:val="both"/>
      </w:pPr>
      <w:r>
        <w:t>В современной Российской истории одной из наиболее негативных тенденций является проявление коррупции.</w:t>
      </w:r>
    </w:p>
    <w:p w:rsidR="00E05540" w:rsidRDefault="00854DC4">
      <w:pPr>
        <w:pStyle w:val="a3"/>
        <w:spacing w:line="276" w:lineRule="auto"/>
        <w:ind w:left="2" w:right="138" w:firstLine="347"/>
        <w:jc w:val="both"/>
      </w:pPr>
      <w:r>
        <w:t xml:space="preserve">В декабре 2008 года в целях принят Федеральный закон Российской Федерации от 25 декабря 2008 г. №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</w:t>
      </w:r>
      <w:r>
        <w:t xml:space="preserve">и борьбы с ней, минимизации и (или) ликвидации последствий коррупционных </w:t>
      </w:r>
      <w:r>
        <w:rPr>
          <w:spacing w:val="-2"/>
        </w:rPr>
        <w:t>правонарушений.</w:t>
      </w:r>
    </w:p>
    <w:p w:rsidR="00E05540" w:rsidRDefault="00854DC4">
      <w:pPr>
        <w:pStyle w:val="a3"/>
        <w:ind w:left="419"/>
        <w:jc w:val="both"/>
      </w:pPr>
      <w:proofErr w:type="spellStart"/>
      <w:r>
        <w:t>НастоящимФедеральнымзакономкоррупцияопределяется</w:t>
      </w:r>
      <w:r>
        <w:rPr>
          <w:spacing w:val="-5"/>
        </w:rPr>
        <w:t>как</w:t>
      </w:r>
      <w:proofErr w:type="spellEnd"/>
    </w:p>
    <w:p w:rsidR="00E05540" w:rsidRDefault="00854DC4">
      <w:pPr>
        <w:pStyle w:val="a3"/>
        <w:spacing w:before="44" w:line="276" w:lineRule="auto"/>
        <w:ind w:left="2" w:right="140"/>
        <w:jc w:val="both"/>
      </w:pPr>
      <w:proofErr w:type="gramStart"/>
      <w:r>
        <w:t>«злоупотребление служебным положением, дача взятки, получение взятки, злоупотребление полномочиями, коммерческий по</w:t>
      </w:r>
      <w:r>
        <w:t xml:space="preserve">дкуп либо </w:t>
      </w:r>
      <w:proofErr w:type="spellStart"/>
      <w:r>
        <w:t>иноенезаконное</w:t>
      </w:r>
      <w:proofErr w:type="spellEnd"/>
      <w:r>
        <w:t xml:space="preserve">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</w:t>
      </w:r>
      <w:r>
        <w:t xml:space="preserve"> прав для себя или для третьих лиц либо незаконное предоставление такой выгоды указанному лицу другими физическими лицами».</w:t>
      </w:r>
      <w:proofErr w:type="gramEnd"/>
    </w:p>
    <w:p w:rsidR="00E05540" w:rsidRDefault="00854DC4">
      <w:pPr>
        <w:pStyle w:val="a3"/>
        <w:spacing w:line="276" w:lineRule="auto"/>
        <w:ind w:left="2" w:right="139" w:firstLine="487"/>
        <w:jc w:val="both"/>
      </w:pPr>
      <w:r>
        <w:t>Коррупция всё более прочно внедряется в государственные органы, система коррупционных связей, основанная на взаимной протекции, обме</w:t>
      </w:r>
      <w:r>
        <w:t>не услугами и подкупе подрывает правовые устои Российской Федерации и дискредитирует её государственный аппарат.</w:t>
      </w:r>
    </w:p>
    <w:p w:rsidR="00E05540" w:rsidRDefault="00854DC4">
      <w:pPr>
        <w:pStyle w:val="a3"/>
        <w:spacing w:line="276" w:lineRule="auto"/>
        <w:ind w:left="2" w:right="142" w:firstLine="487"/>
        <w:jc w:val="both"/>
      </w:pPr>
      <w:r>
        <w:t xml:space="preserve">Подрыв авторитета государственной власти, в том числе правоохранительных органов, резко снижает эффективность </w:t>
      </w:r>
      <w:proofErr w:type="spellStart"/>
      <w:r>
        <w:t>их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.</w:t>
      </w:r>
    </w:p>
    <w:p w:rsidR="00E05540" w:rsidRDefault="00854DC4">
      <w:pPr>
        <w:pStyle w:val="a3"/>
        <w:spacing w:line="276" w:lineRule="auto"/>
        <w:ind w:left="2" w:right="144" w:firstLine="417"/>
        <w:jc w:val="both"/>
      </w:pPr>
      <w:r>
        <w:t>Сегодня нам хочет</w:t>
      </w:r>
      <w:r>
        <w:t>ся рассказать читателям о понятии взяточничества и о том, как бороться с ним.</w:t>
      </w:r>
    </w:p>
    <w:p w:rsidR="00E05540" w:rsidRDefault="00854DC4">
      <w:pPr>
        <w:pStyle w:val="a3"/>
        <w:spacing w:before="1" w:line="276" w:lineRule="auto"/>
        <w:ind w:left="2" w:right="144" w:firstLine="417"/>
        <w:jc w:val="both"/>
      </w:pPr>
      <w:proofErr w:type="spellStart"/>
      <w:r>
        <w:t>УголовныйкодексРоссийскойФедерацииразграничиваетвзяточничество</w:t>
      </w:r>
      <w:proofErr w:type="spellEnd"/>
      <w:r>
        <w:t xml:space="preserve"> на получение взятки (ст. 290 УК РФ) и дачу взятки (ст. 291 УК РФ).</w:t>
      </w:r>
    </w:p>
    <w:sectPr w:rsidR="00E05540" w:rsidSect="00E05540">
      <w:pgSz w:w="11910" w:h="16840"/>
      <w:pgMar w:top="6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5540"/>
    <w:rsid w:val="00854DC4"/>
    <w:rsid w:val="00E0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5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5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5540"/>
    <w:rPr>
      <w:sz w:val="28"/>
      <w:szCs w:val="28"/>
    </w:rPr>
  </w:style>
  <w:style w:type="paragraph" w:styleId="a4">
    <w:name w:val="Title"/>
    <w:basedOn w:val="a"/>
    <w:uiPriority w:val="1"/>
    <w:qFormat/>
    <w:rsid w:val="00E05540"/>
    <w:pPr>
      <w:ind w:left="10" w:right="145" w:hanging="8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E05540"/>
  </w:style>
  <w:style w:type="paragraph" w:customStyle="1" w:styleId="TableParagraph">
    <w:name w:val="Table Paragraph"/>
    <w:basedOn w:val="a"/>
    <w:uiPriority w:val="1"/>
    <w:qFormat/>
    <w:rsid w:val="00E05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2025-04-28T10:50:00Z</dcterms:created>
  <dcterms:modified xsi:type="dcterms:W3CDTF">2025-04-28T10:52:00Z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